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AE" w:rsidRPr="00C119D6" w:rsidRDefault="007060AE" w:rsidP="007060A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7060AE" w:rsidRPr="00C119D6" w:rsidRDefault="002A5B97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7060AE" w:rsidRPr="00C119D6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4</w:t>
      </w:r>
      <w:r w:rsidR="007060AE" w:rsidRPr="00C119D6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7060AE" w:rsidRPr="00C119D6">
        <w:rPr>
          <w:b/>
          <w:sz w:val="20"/>
          <w:szCs w:val="20"/>
        </w:rPr>
        <w:t xml:space="preserve"> учебного года</w:t>
      </w:r>
    </w:p>
    <w:p w:rsidR="007060AE" w:rsidRPr="003F2DC5" w:rsidRDefault="007060AE" w:rsidP="007060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</w:t>
      </w:r>
      <w:r w:rsidRPr="00934388">
        <w:rPr>
          <w:b/>
          <w:sz w:val="20"/>
          <w:szCs w:val="20"/>
        </w:rPr>
        <w:t>Психология 6В03107</w:t>
      </w:r>
      <w:r w:rsidRPr="00C119D6">
        <w:rPr>
          <w:b/>
          <w:sz w:val="20"/>
          <w:szCs w:val="20"/>
        </w:rPr>
        <w:t>»</w:t>
      </w:r>
    </w:p>
    <w:p w:rsidR="007060AE" w:rsidRPr="003F2DC5" w:rsidRDefault="007060AE" w:rsidP="007060AE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7060AE" w:rsidRPr="003F2DC5" w:rsidTr="005E6A3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64ECC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7060AE" w:rsidRPr="00AC0EFC" w:rsidRDefault="007060AE" w:rsidP="005E6A32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7060AE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7060AE" w:rsidRPr="00AC0EFC" w:rsidRDefault="007060AE" w:rsidP="005E6A32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883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2A5B97">
            <w:pPr>
              <w:jc w:val="both"/>
              <w:rPr>
                <w:sz w:val="20"/>
                <w:szCs w:val="20"/>
              </w:rPr>
            </w:pPr>
            <w:r w:rsidRPr="00BB1DD4">
              <w:rPr>
                <w:b/>
                <w:sz w:val="20"/>
                <w:szCs w:val="20"/>
              </w:rPr>
              <w:t>GP</w:t>
            </w:r>
            <w:r w:rsidR="002A5B97">
              <w:rPr>
                <w:b/>
                <w:sz w:val="20"/>
                <w:szCs w:val="20"/>
              </w:rPr>
              <w:t xml:space="preserve">3216 </w:t>
            </w:r>
            <w:r w:rsidRPr="0013674B">
              <w:rPr>
                <w:sz w:val="20"/>
                <w:szCs w:val="20"/>
              </w:rPr>
              <w:t xml:space="preserve">Гендерная </w:t>
            </w:r>
            <w:r w:rsidR="002A5B97">
              <w:rPr>
                <w:sz w:val="20"/>
                <w:szCs w:val="20"/>
              </w:rPr>
              <w:t xml:space="preserve">и дифференциальная </w:t>
            </w:r>
            <w:r w:rsidRPr="0013674B">
              <w:rPr>
                <w:sz w:val="20"/>
                <w:szCs w:val="20"/>
              </w:rPr>
              <w:t>психология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2A5B97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B3174F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3F0643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3F0643" w:rsidP="005E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 w:rsidR="002A5B97">
              <w:rPr>
                <w:sz w:val="20"/>
                <w:szCs w:val="20"/>
              </w:rPr>
              <w:t>О</w:t>
            </w:r>
            <w:r w:rsidRPr="0013674B">
              <w:rPr>
                <w:sz w:val="20"/>
                <w:szCs w:val="20"/>
              </w:rPr>
              <w:t>П 7</w:t>
            </w:r>
          </w:p>
          <w:p w:rsidR="007060AE" w:rsidRPr="0013674B" w:rsidRDefault="007060AE" w:rsidP="005E6A32">
            <w:pPr>
              <w:rPr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953962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7060AE" w:rsidRPr="003F2DC5" w:rsidRDefault="007060AE" w:rsidP="005E6A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13674B" w:rsidRDefault="007060AE" w:rsidP="005E6A32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7060AE" w:rsidRPr="003F2DC5" w:rsidTr="005E6A32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8329B5" w:rsidRDefault="007060AE" w:rsidP="005E6A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7060AE" w:rsidRPr="00D73188" w:rsidRDefault="007060AE" w:rsidP="005E6A32">
            <w:pPr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c>
          <w:tcPr>
            <w:tcW w:w="1701" w:type="dxa"/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7060AE" w:rsidRPr="003F2DC5" w:rsidRDefault="007060AE" w:rsidP="005E6A3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7060AE" w:rsidRPr="00F50C75" w:rsidRDefault="007060AE" w:rsidP="005E6A3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Default="007060AE" w:rsidP="005E6A3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7060AE" w:rsidRPr="007B6A6C" w:rsidRDefault="007060AE" w:rsidP="005E6A3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5E6A32">
            <w:pPr>
              <w:pStyle w:val="a5"/>
              <w:rPr>
                <w:color w:val="FF0000"/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1. оценивать результаты современных исследований гендерной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5E6A32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7477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гендерной психологии.</w:t>
            </w:r>
          </w:p>
        </w:tc>
      </w:tr>
      <w:tr w:rsidR="007060AE" w:rsidRPr="003F2DC5" w:rsidTr="005E6A32">
        <w:trPr>
          <w:trHeight w:val="152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. </w:t>
            </w:r>
            <w:r w:rsidRPr="00B17477">
              <w:rPr>
                <w:sz w:val="20"/>
                <w:szCs w:val="20"/>
              </w:rPr>
              <w:t>использовать знание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B17477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2. понимать гендерные особенности в разных возрастных категориях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2.1. 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 xml:space="preserve">2.2. владеть системой научных понятий и научно упорядоченных базовых представлений о </w:t>
            </w:r>
            <w:proofErr w:type="spellStart"/>
            <w:r w:rsidRPr="00B17477">
              <w:rPr>
                <w:color w:val="000000"/>
                <w:sz w:val="20"/>
                <w:szCs w:val="20"/>
              </w:rPr>
              <w:t>гендере</w:t>
            </w:r>
            <w:proofErr w:type="spellEnd"/>
            <w:r w:rsidRPr="00B17477">
              <w:rPr>
                <w:color w:val="000000"/>
                <w:sz w:val="20"/>
                <w:szCs w:val="20"/>
              </w:rPr>
              <w:t>, как социальной характеристике пола.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3. анализировать гендерные различия, и взаимоотношения полов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3.1. применять теоретические и методологические принципы гендерной психологии как науки;</w:t>
            </w:r>
          </w:p>
        </w:tc>
      </w:tr>
      <w:tr w:rsidR="007060AE" w:rsidRPr="003F2DC5" w:rsidTr="005E6A32">
        <w:trPr>
          <w:trHeight w:val="84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 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4.1. знать: основные направления, подходы, теории гендерной психологии; проблемы культуры пола, стереотипы </w:t>
            </w:r>
            <w:proofErr w:type="spellStart"/>
            <w:r w:rsidRPr="00B17477">
              <w:rPr>
                <w:sz w:val="20"/>
                <w:szCs w:val="20"/>
              </w:rPr>
              <w:lastRenderedPageBreak/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в обществе; медико-биологические, психологические, 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B17477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4.2. знать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 xml:space="preserve">использовать методики, связанные с измерением </w:t>
            </w:r>
            <w:proofErr w:type="spellStart"/>
            <w:r w:rsidRPr="00B17477">
              <w:rPr>
                <w:sz w:val="20"/>
                <w:szCs w:val="20"/>
              </w:rPr>
              <w:t>маскулинности</w:t>
            </w:r>
            <w:proofErr w:type="spellEnd"/>
            <w:r w:rsidRPr="00B17477">
              <w:rPr>
                <w:sz w:val="20"/>
                <w:szCs w:val="20"/>
              </w:rPr>
              <w:t xml:space="preserve"> и </w:t>
            </w:r>
            <w:proofErr w:type="spellStart"/>
            <w:r w:rsidRPr="00B17477">
              <w:rPr>
                <w:sz w:val="20"/>
                <w:szCs w:val="20"/>
              </w:rPr>
              <w:t>феминности</w:t>
            </w:r>
            <w:proofErr w:type="spellEnd"/>
            <w:r w:rsidRPr="00B17477">
              <w:rPr>
                <w:sz w:val="20"/>
                <w:szCs w:val="20"/>
              </w:rPr>
              <w:t>.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 использовать усвоенные понятия для дальнейшего изучения гендерной психологии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5.1 применять знания о гендерных особенностях в своей профессиональной деятельности</w:t>
            </w:r>
          </w:p>
        </w:tc>
      </w:tr>
      <w:tr w:rsidR="007060AE" w:rsidRPr="003F2DC5" w:rsidTr="005E6A32">
        <w:trPr>
          <w:trHeight w:val="76"/>
        </w:trPr>
        <w:tc>
          <w:tcPr>
            <w:tcW w:w="1701" w:type="dxa"/>
            <w:vMerge/>
          </w:tcPr>
          <w:p w:rsidR="007060AE" w:rsidRPr="003F2DC5" w:rsidRDefault="007060AE" w:rsidP="005E6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7060AE" w:rsidRPr="003F2DC5" w:rsidRDefault="007060AE" w:rsidP="005E6A32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5.2.  применять теоретические и методологические принципы гендерной психологии как науки.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B17477" w:rsidRDefault="007060AE" w:rsidP="005E6A32">
            <w:pPr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PR1205Психология развития</w:t>
            </w:r>
          </w:p>
        </w:tc>
      </w:tr>
      <w:tr w:rsidR="007060AE" w:rsidRPr="003F2DC5" w:rsidTr="005E6A3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3F2DC5" w:rsidRDefault="007060AE" w:rsidP="005E6A32">
            <w:pPr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DP2206 Дифференциальная психология</w:t>
            </w:r>
          </w:p>
        </w:tc>
      </w:tr>
      <w:tr w:rsidR="007060AE" w:rsidRPr="003F2DC5" w:rsidTr="005E6A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60AE" w:rsidRPr="00407938" w:rsidRDefault="007060AE" w:rsidP="005E6A32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1. Гендерный калейдоскоп. Курс лекций. Под общей редакцией М.М. Малышевой. М.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Academia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>. 2012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2.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Киммел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Гендерное общество / Пер. с английского –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2016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3. Кон И.С. «Ребенок и общество: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Учебно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пособие для студентов ВУЗов. – Издательский центр «Академия», 2013.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Мид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М. Мужское и женское: исследование полового вопроса в меняющемся мире. М.: «Российская политическая энциклопедия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».(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>РОССПЭН), 2014.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5.  Практикум по гендерной психологии / Под. Ред. И.С.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Клёциной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СПб.:</w:t>
            </w:r>
            <w:proofErr w:type="gram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Питер, 2013.</w:t>
            </w:r>
          </w:p>
          <w:p w:rsidR="007060AE" w:rsidRPr="003E2695" w:rsidRDefault="007060AE" w:rsidP="005E6A32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>6. Малкина-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ПыхИ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. Г. Гендерная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терапия.Справочник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практического психолога – М., 2010</w:t>
            </w:r>
          </w:p>
          <w:p w:rsidR="007060AE" w:rsidRPr="003E2695" w:rsidRDefault="007060AE" w:rsidP="005E6A3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7. Репина Т.А. Проблема </w:t>
            </w:r>
            <w:proofErr w:type="spellStart"/>
            <w:r w:rsidRPr="003E2695">
              <w:rPr>
                <w:bCs/>
                <w:sz w:val="20"/>
                <w:szCs w:val="20"/>
                <w:shd w:val="clear" w:color="auto" w:fill="FFFFFF"/>
              </w:rPr>
              <w:t>полоролевой</w:t>
            </w:r>
            <w:proofErr w:type="spellEnd"/>
            <w:r w:rsidRPr="003E2695">
              <w:rPr>
                <w:bCs/>
                <w:sz w:val="20"/>
                <w:szCs w:val="20"/>
                <w:shd w:val="clear" w:color="auto" w:fill="FFFFFF"/>
              </w:rPr>
              <w:t xml:space="preserve"> социализации детей. – М.: Московского психолого-социального института; Издательство НПО «МОДЭК», 2014.</w:t>
            </w:r>
          </w:p>
          <w:p w:rsidR="007060AE" w:rsidRPr="00407938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7060AE" w:rsidRPr="003E2695" w:rsidRDefault="007060AE" w:rsidP="005E6A32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7060AE" w:rsidRPr="00407938" w:rsidRDefault="007060AE" w:rsidP="005E6A32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7060AE" w:rsidRPr="003F2DC5" w:rsidRDefault="007060AE" w:rsidP="007060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7060AE" w:rsidRPr="003F2DC5" w:rsidTr="005E6A32">
        <w:trPr>
          <w:trHeight w:val="381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4E7FA2" w:rsidRDefault="007060AE" w:rsidP="005E6A3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7060AE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ED7803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7060AE" w:rsidRPr="00024786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7060AE" w:rsidRPr="00024786" w:rsidRDefault="007060AE" w:rsidP="005E6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 xml:space="preserve">«Инструкции для </w:t>
              </w:r>
              <w:r w:rsidRPr="00281828">
                <w:rPr>
                  <w:rStyle w:val="a4"/>
                  <w:sz w:val="20"/>
                  <w:szCs w:val="20"/>
                  <w:u w:val="single"/>
                </w:rPr>
                <w:lastRenderedPageBreak/>
                <w:t>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7060AE" w:rsidRPr="00B44E6D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060AE" w:rsidRPr="00C6051D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7060AE" w:rsidRPr="00050BCA" w:rsidRDefault="007060AE" w:rsidP="005E6A32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9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7060AE" w:rsidRPr="00B5382C" w:rsidRDefault="007060AE" w:rsidP="005E6A32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7060AE" w:rsidRPr="003F0CE9" w:rsidRDefault="007060AE" w:rsidP="005E6A32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Pr="002F2C36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060AE" w:rsidRPr="003F2DC5" w:rsidTr="005E6A32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C03EF1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34309A" w:rsidRDefault="007060AE" w:rsidP="005E6A32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060AE" w:rsidRPr="003F2DC5" w:rsidTr="005E6A3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7060AE" w:rsidRPr="0034309A" w:rsidRDefault="007060AE" w:rsidP="005E6A32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2A6C44" w:rsidRDefault="007060AE" w:rsidP="005E6A32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060AE" w:rsidRPr="003F2DC5" w:rsidTr="005E6A3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A74824" w:rsidRDefault="007060AE" w:rsidP="005E6A32">
            <w:pPr>
              <w:jc w:val="both"/>
              <w:rPr>
                <w:sz w:val="16"/>
                <w:szCs w:val="16"/>
              </w:rPr>
            </w:pPr>
          </w:p>
        </w:tc>
      </w:tr>
      <w:tr w:rsidR="007060AE" w:rsidRPr="003F2DC5" w:rsidTr="005E6A3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0AE" w:rsidRPr="00BB1DD4" w:rsidRDefault="007060AE" w:rsidP="005E6A32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7060AE" w:rsidRPr="00BB1DD4" w:rsidRDefault="007060AE" w:rsidP="005E6A3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60AE" w:rsidRPr="003F2DC5" w:rsidTr="005E6A3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7060AE" w:rsidRPr="003F2DC5" w:rsidTr="005E6A3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C03EF1" w:rsidRDefault="007060AE" w:rsidP="005E6A3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7060AE" w:rsidRPr="003F2DC5" w:rsidTr="005E6A3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7060AE" w:rsidRPr="003F2DC5" w:rsidTr="005E6A3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7060AE" w:rsidRPr="008C17E7" w:rsidRDefault="007060AE" w:rsidP="005E6A32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7060AE" w:rsidRPr="003F2DC5" w:rsidTr="005E6A3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60AE" w:rsidRPr="00BB1DD4" w:rsidRDefault="007060AE" w:rsidP="005E6A32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7060AE" w:rsidRPr="003F2DC5" w:rsidTr="005E6A3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122EF2" w:rsidRDefault="007060AE" w:rsidP="005E6A3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AE" w:rsidRPr="00BB1DD4" w:rsidRDefault="007060AE" w:rsidP="005E6A32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7060AE" w:rsidRPr="003F2DC5" w:rsidTr="005E6A32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7060AE" w:rsidRPr="00A955F4" w:rsidRDefault="007060AE" w:rsidP="005E6A32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7060AE" w:rsidRPr="00A9530A" w:rsidRDefault="007060AE" w:rsidP="005E6A32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7060AE" w:rsidRPr="00261793" w:rsidRDefault="007060AE" w:rsidP="005E6A32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7060AE" w:rsidRPr="00261793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82F03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>Введение в Гендерную</w:t>
            </w:r>
            <w:r w:rsidR="009405FC">
              <w:rPr>
                <w:b/>
                <w:sz w:val="20"/>
                <w:szCs w:val="20"/>
                <w:lang w:val="kk-KZ"/>
              </w:rPr>
              <w:t xml:space="preserve"> и дифференциальную</w:t>
            </w:r>
            <w:r w:rsidRPr="00682F03">
              <w:rPr>
                <w:b/>
                <w:sz w:val="20"/>
                <w:szCs w:val="20"/>
                <w:lang w:val="kk-KZ"/>
              </w:rPr>
              <w:t xml:space="preserve"> психологию</w:t>
            </w:r>
          </w:p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BF671C">
              <w:rPr>
                <w:sz w:val="20"/>
                <w:szCs w:val="20"/>
              </w:rPr>
              <w:t>Введение в гендерную психологию. Стратификация полов в гендерной психологии.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C07FC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F671C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BF671C">
              <w:rPr>
                <w:sz w:val="20"/>
                <w:szCs w:val="20"/>
              </w:rPr>
              <w:t>Подготовьте рефераты на темы: История формирования гендерной психологии. Теории и концепции гендерной психологии. Факторы, влияющие на стратификацию полов.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BF671C">
              <w:rPr>
                <w:sz w:val="20"/>
                <w:szCs w:val="20"/>
              </w:rPr>
              <w:t>Предмет, задачи и методы гендерной психологии. Гендерные отношения в современном обществе.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F671C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Понятие о сегрегации и конвергенции полов. Мужчины и женщины в деловом мире.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Default="007060AE" w:rsidP="005E6A32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2A5B97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2A5B97">
              <w:rPr>
                <w:b/>
                <w:bCs/>
                <w:sz w:val="20"/>
                <w:szCs w:val="20"/>
              </w:rPr>
              <w:t>О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060AE" w:rsidRPr="00697944" w:rsidRDefault="007060AE" w:rsidP="002A5B97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50B74">
              <w:rPr>
                <w:bCs/>
                <w:sz w:val="20"/>
                <w:szCs w:val="20"/>
              </w:rPr>
              <w:t>Консультация по выполнению СР</w:t>
            </w:r>
            <w:r w:rsidR="002A5B97">
              <w:rPr>
                <w:bCs/>
                <w:sz w:val="20"/>
                <w:szCs w:val="20"/>
              </w:rPr>
              <w:t>О</w:t>
            </w:r>
            <w:r w:rsidRPr="00650B74">
              <w:rPr>
                <w:bCs/>
                <w:sz w:val="20"/>
                <w:szCs w:val="20"/>
              </w:rPr>
              <w:t>1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Гендерные отношения в современном обществе. Гендерные характеристики личности. Гендерная идентичность. Этапы формирования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 xml:space="preserve"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</w:t>
            </w:r>
            <w:proofErr w:type="spellStart"/>
            <w:r w:rsidRPr="00650B74">
              <w:rPr>
                <w:sz w:val="20"/>
                <w:szCs w:val="20"/>
              </w:rPr>
              <w:t>Игли</w:t>
            </w:r>
            <w:proofErr w:type="spellEnd"/>
            <w:r w:rsidRPr="00650B74">
              <w:rPr>
                <w:sz w:val="20"/>
                <w:szCs w:val="20"/>
              </w:rPr>
              <w:t xml:space="preserve"> и «Теории половой типизации».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Теория социального научения. Теории когнитивного развития.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2A5B97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650B74">
              <w:rPr>
                <w:bCs/>
                <w:sz w:val="20"/>
                <w:szCs w:val="20"/>
              </w:rPr>
              <w:t>Подготовьте презентацию на тему: «</w:t>
            </w:r>
            <w:proofErr w:type="spellStart"/>
            <w:r w:rsidRPr="00650B74">
              <w:rPr>
                <w:bCs/>
                <w:sz w:val="20"/>
                <w:szCs w:val="20"/>
              </w:rPr>
              <w:t>Маскулиные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650B74">
              <w:rPr>
                <w:bCs/>
                <w:sz w:val="20"/>
                <w:szCs w:val="20"/>
              </w:rPr>
              <w:t>феминные</w:t>
            </w:r>
            <w:proofErr w:type="spellEnd"/>
            <w:r w:rsidRPr="00650B74">
              <w:rPr>
                <w:bCs/>
                <w:sz w:val="20"/>
                <w:szCs w:val="20"/>
              </w:rPr>
              <w:t xml:space="preserve"> культуры» (Проблемно-ориентированный подход).</w:t>
            </w:r>
          </w:p>
        </w:tc>
        <w:tc>
          <w:tcPr>
            <w:tcW w:w="861" w:type="dxa"/>
            <w:shd w:val="clear" w:color="auto" w:fill="auto"/>
          </w:tcPr>
          <w:p w:rsidR="007060AE" w:rsidRPr="003D79F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Отношения феминизма с другими общественно-политическими движениями. Влияние феминизма на гетеросексуальные отношения.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мини эссе на тему: «Взгляд на мир с позиций феминизма».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2. Консультации по выполнению СР</w:t>
            </w:r>
            <w:r w:rsidR="002A5B97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2 </w:t>
            </w:r>
          </w:p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– тема: «Семья как один из основных институтов гендерной социализации; «Семейные отношения и гендерная социализация взрослых». Проблемы отношений мужчин и женщин в семье. Конфронтация полов – миф или реальность.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Общее понятие о семье и семейных отношений. Традиционная семья. Понятия семьи, как ячейки общества. Проблемы семьи, как социального института.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Какие факторы влияют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50B74">
              <w:rPr>
                <w:sz w:val="20"/>
                <w:szCs w:val="20"/>
              </w:rPr>
              <w:t>Подготовьте рефераты на темы: Партнерская модель взаимоотношений, между мужчиной и женщиной в семье. Взаимоотношения родителей и детей в семье.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932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8932A6">
              <w:rPr>
                <w:b/>
                <w:sz w:val="20"/>
                <w:szCs w:val="20"/>
              </w:rPr>
              <w:t xml:space="preserve">О </w:t>
            </w:r>
            <w:r w:rsidRPr="0065211A">
              <w:rPr>
                <w:b/>
                <w:sz w:val="20"/>
                <w:szCs w:val="20"/>
              </w:rPr>
              <w:t xml:space="preserve">2.  </w:t>
            </w:r>
            <w:r w:rsidRPr="0065211A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взрослых». 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Биологические аспекты половой дифференциации. Психология пола. Дифференциальная психология пола.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 2. В чем состоит целесообразность и биологическое предназначение наличия в природе двух полов с точки зрения ряда ученых? 3. Чем различаются морфологические типы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Подготовьте рефераты (на выбор), на темы: Морфологические различия между лицами мужского и женского пола. Физиологические половые различия.</w:t>
            </w:r>
          </w:p>
        </w:tc>
        <w:tc>
          <w:tcPr>
            <w:tcW w:w="861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0B74" w:rsidRDefault="007060AE" w:rsidP="008932A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8932A6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 w:rsidRPr="0065211A">
              <w:rPr>
                <w:sz w:val="20"/>
                <w:szCs w:val="20"/>
              </w:rPr>
              <w:t>Консультация по выполнению СРО 3 на темы: «Особенности Я-концепции мужчины и женщины; «Гендерная идентичность», как соотносятся понятия «социальная» и «гендерная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BA6772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 xml:space="preserve">Какие физиологические функции различаются у мужчин и женщин? В чем состоит это различие: в качестве или в количественной выраженности функций? 2. Как сказывается наличие у женщин ОМЦ на их самочувствии, настроении и работоспособности? 3. Почему </w:t>
            </w:r>
            <w:r w:rsidRPr="00650B74">
              <w:rPr>
                <w:sz w:val="20"/>
                <w:szCs w:val="20"/>
                <w:lang w:val="kk-KZ"/>
              </w:rPr>
              <w:lastRenderedPageBreak/>
              <w:t>женщин больше, чем мужчин? 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50B74">
              <w:rPr>
                <w:sz w:val="20"/>
                <w:szCs w:val="20"/>
                <w:lang w:val="kk-KZ"/>
              </w:rPr>
              <w:t>Подготовьте рефераты (на выбор), на темы: Половые различия в темпах моторного развития. Пол и функциональная асимметрия.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8932A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 w:rsidR="008932A6">
              <w:rPr>
                <w:b/>
                <w:sz w:val="20"/>
                <w:szCs w:val="20"/>
                <w:lang w:val="kk-KZ"/>
              </w:rPr>
              <w:t>О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Подготовьте презентации (на выбор): «Особенности Я-концепции мужчины и женщины; «Гендерная идентичность, как соотносятся понятия «социальная» и «гендерная идентичность». «Этническая и 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Гендерные стереотипы, или Мужчины и женщины в глазах общества. Психология гендерных отношений. Гендерные отношения в системе межличностных взаимодействий.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1.  Какова роль норм поведения мужчин и женщин, сложившихся в обществе, для половой идентификации? 2. Какие информационные средства способствуют поддержанию в обществе представлений о гендерных различиях? 3. Какова роль родителей и сверстников в половой идентификации?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95D35">
              <w:rPr>
                <w:sz w:val="20"/>
                <w:szCs w:val="20"/>
                <w:lang w:val="kk-KZ"/>
              </w:rPr>
              <w:t>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гендера в межличностном общении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СРС 4.</w:t>
            </w:r>
          </w:p>
          <w:p w:rsidR="007060AE" w:rsidRPr="00697944" w:rsidRDefault="007060AE" w:rsidP="005E6A32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>Коллоквиум по темам: Гендерные исследования как междисциплинарный подход к изучению взаимодействия полов в культуре и социуме. (Презентация</w:t>
            </w:r>
            <w:proofErr w:type="gramStart"/>
            <w:r w:rsidRPr="0065211A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 xml:space="preserve">Половая идентификация, или </w:t>
            </w:r>
            <w:proofErr w:type="gramStart"/>
            <w:r w:rsidRPr="00F064B2">
              <w:rPr>
                <w:sz w:val="20"/>
                <w:szCs w:val="20"/>
                <w:lang w:val="kk-KZ"/>
              </w:rPr>
              <w:t>Как</w:t>
            </w:r>
            <w:proofErr w:type="gramEnd"/>
            <w:r w:rsidRPr="00F064B2">
              <w:rPr>
                <w:sz w:val="20"/>
                <w:szCs w:val="20"/>
                <w:lang w:val="kk-KZ"/>
              </w:rPr>
              <w:t xml:space="preserve"> становятся мужчинами и женщинами. Гендерная социализация. Основные механизмы и институты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>1. Что такое половая идентификация? 2. Какие теории выдвинуты учеными для объяснения ее механизмов? 3. Какие нарушения половой идентичности выделяются?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064B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Pr="0065211A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Половые различия в эмоциональной сфере. Половые различия в проявлении свойств нервной системы и темперамента.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 2. По какому эмоциональному свойству женщины больше всего превосходят мужчин? 3. Какие половые различия имеются по экспрессивности? 4. У кого лучше эмоциональная память — у мужчин или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0399C">
              <w:rPr>
                <w:sz w:val="20"/>
                <w:szCs w:val="20"/>
                <w:lang w:val="kk-KZ"/>
              </w:rPr>
              <w:t>Подготовьте рефераты (на выбор), на темы: Особенности Я-концепции мужчины и женщины. «Этническая и гендерная идентичность».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10509" w:type="dxa"/>
            <w:gridSpan w:val="4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женщин. Способности мужчин и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 2. Различается ли у мужчин и женщин внимание? 3. Лучше ли у девочек по сравнению с мальчиками память? 4. Действительно ли интеллект мужчин выше интеллекта женщин?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sz w:val="20"/>
                <w:szCs w:val="20"/>
                <w:lang w:val="kk-KZ"/>
              </w:rPr>
              <w:t>Напишите эссе на тему: «Современные проблемы сексизма».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5. </w:t>
            </w:r>
            <w:r w:rsidRPr="0065211A">
              <w:rPr>
                <w:sz w:val="20"/>
                <w:szCs w:val="20"/>
              </w:rPr>
              <w:t>Коллоквиум по темам: Школа, как институт социализации в современных условиях. Роль сверстников в гендерной социализации. Роль СМИ в гендерной социализации.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Личностные особенности мужчин и женщин. Гендерное лидерство. Социально-ролевая теория лидерства.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 Какие особенности самооценок и оценок имеются у мужчин и женщин. Какие ценности значимы для мужчин, а какие — для женщин.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Подготовьте рефераты (на выбор), на темы: 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9405FC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5. </w:t>
            </w:r>
            <w:r w:rsidRPr="0065211A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 Роль СМИ в гендерной социализации. (Презентации).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общения, связанные с полом.</w:t>
            </w:r>
            <w:r w:rsidRPr="004374B5">
              <w:rPr>
                <w:sz w:val="20"/>
                <w:szCs w:val="20"/>
                <w:lang w:val="kk-KZ"/>
              </w:rPr>
              <w:tab/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Подготовьте презентацию по теме: «Гендерная схема» и как она формируется.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65211A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6. </w:t>
            </w:r>
            <w:r w:rsidRPr="0065211A">
              <w:rPr>
                <w:sz w:val="20"/>
                <w:szCs w:val="20"/>
              </w:rPr>
              <w:t>Консультация по выполнению СРС 6.</w:t>
            </w:r>
          </w:p>
          <w:p w:rsidR="007060AE" w:rsidRPr="0069794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Значимость работы О. </w:t>
            </w:r>
            <w:proofErr w:type="spellStart"/>
            <w:r w:rsidRPr="0065211A">
              <w:rPr>
                <w:sz w:val="20"/>
                <w:szCs w:val="20"/>
              </w:rPr>
              <w:t>Вейнингера</w:t>
            </w:r>
            <w:proofErr w:type="spellEnd"/>
            <w:r w:rsidRPr="0065211A">
              <w:rPr>
                <w:sz w:val="20"/>
                <w:szCs w:val="20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 2. Каковы особенности психологической защиты и копинг-стратегии у лиц разного пола? 3. Есть ли различия в поведенческих стратегиях мужчин и женщин? 4. Как склонны распределять бюджет своего времени мужчины и женщины?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74B5">
              <w:rPr>
                <w:sz w:val="20"/>
                <w:szCs w:val="20"/>
                <w:lang w:val="kk-KZ"/>
              </w:rPr>
              <w:t>Напишите эссе на тему: «Взаимоотношения родителей и детей в семье». Ответьте на вопрос, в виде размышления: Что может дать знание гендерной психологии, для психолога, работающего в школе? (в виде эссе).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C61C3" w:rsidRDefault="007060AE" w:rsidP="009405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Подготовьте презентацию по теме: Значимость работы О. </w:t>
            </w:r>
            <w:proofErr w:type="spellStart"/>
            <w:r w:rsidRPr="0065211A">
              <w:rPr>
                <w:sz w:val="20"/>
                <w:szCs w:val="20"/>
              </w:rPr>
              <w:t>Вейнингера</w:t>
            </w:r>
            <w:proofErr w:type="spellEnd"/>
            <w:r w:rsidRPr="0065211A">
              <w:rPr>
                <w:sz w:val="20"/>
                <w:szCs w:val="20"/>
              </w:rPr>
              <w:t xml:space="preserve"> «Пол и характер» для развития психологии пола и гендерной идентичности.</w:t>
            </w:r>
          </w:p>
        </w:tc>
        <w:tc>
          <w:tcPr>
            <w:tcW w:w="861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7120B6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7060AE" w:rsidRPr="003F2DC5" w:rsidTr="005E6A32">
        <w:tc>
          <w:tcPr>
            <w:tcW w:w="871" w:type="dxa"/>
            <w:vMerge w:val="restart"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Пол и сексуальное поведение. Особенности полового созревания мальчиков и девочек?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3C61C3" w:rsidRDefault="007060AE" w:rsidP="005E6A3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1. В чем состоят особенности полового созревания мальчиков и девочек?</w:t>
            </w:r>
          </w:p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C61C3">
              <w:rPr>
                <w:sz w:val="20"/>
                <w:szCs w:val="20"/>
                <w:lang w:val="kk-KZ"/>
              </w:rPr>
              <w:t>2. В чем различие отношения к сексу мужчин и женщин? 3. Что такое половое влечение и чем оно отличается у мужчин и женщин? 4. Каковы особенности мужской и женской сексуальности?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5E6A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C61C3">
              <w:rPr>
                <w:sz w:val="20"/>
                <w:szCs w:val="20"/>
                <w:lang w:val="kk-KZ"/>
              </w:rPr>
              <w:t>Понимание пола, как социальной категории. Что может дать знание гендерной психологии, для психолога, работающего в школе.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7060AE" w:rsidRPr="003F2DC5" w:rsidTr="005E6A32">
        <w:tc>
          <w:tcPr>
            <w:tcW w:w="871" w:type="dxa"/>
            <w:vMerge/>
            <w:shd w:val="clear" w:color="auto" w:fill="auto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060AE" w:rsidRPr="00876EB4" w:rsidRDefault="007060AE" w:rsidP="009405F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 w:rsidR="009405FC">
              <w:rPr>
                <w:b/>
                <w:sz w:val="20"/>
                <w:szCs w:val="20"/>
              </w:rPr>
              <w:t>О</w:t>
            </w:r>
            <w:r w:rsidRPr="0065211A">
              <w:rPr>
                <w:b/>
                <w:sz w:val="20"/>
                <w:szCs w:val="20"/>
              </w:rPr>
              <w:t xml:space="preserve">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7060AE" w:rsidRPr="00AB7745" w:rsidRDefault="007060AE" w:rsidP="005E6A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7060AE" w:rsidRPr="003F2DC5" w:rsidTr="005E6A32">
        <w:tc>
          <w:tcPr>
            <w:tcW w:w="9782" w:type="dxa"/>
            <w:gridSpan w:val="3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Pr="003F2DC5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060AE" w:rsidRPr="003F2DC5" w:rsidTr="005E6A32">
        <w:tc>
          <w:tcPr>
            <w:tcW w:w="9782" w:type="dxa"/>
            <w:gridSpan w:val="3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7060AE" w:rsidRDefault="007060AE" w:rsidP="005E6A3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7060AE" w:rsidRPr="003F2DC5" w:rsidRDefault="007060AE" w:rsidP="007060AE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7060AE" w:rsidRPr="003F2DC5" w:rsidRDefault="007060AE" w:rsidP="007060AE">
      <w:pPr>
        <w:jc w:val="both"/>
        <w:rPr>
          <w:sz w:val="20"/>
          <w:szCs w:val="20"/>
        </w:rPr>
      </w:pPr>
    </w:p>
    <w:p w:rsidR="007060AE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proofErr w:type="spellStart"/>
      <w:r w:rsidR="00321F96">
        <w:rPr>
          <w:b/>
          <w:sz w:val="20"/>
          <w:szCs w:val="20"/>
        </w:rPr>
        <w:t>Мейрбаев</w:t>
      </w:r>
      <w:proofErr w:type="spellEnd"/>
      <w:r w:rsidR="00321F96">
        <w:rPr>
          <w:b/>
          <w:sz w:val="20"/>
          <w:szCs w:val="20"/>
        </w:rPr>
        <w:t xml:space="preserve"> Б. Б.</w:t>
      </w:r>
      <w:r w:rsidRPr="003F2DC5">
        <w:rPr>
          <w:b/>
          <w:sz w:val="20"/>
          <w:szCs w:val="20"/>
        </w:rPr>
        <w:t xml:space="preserve">   </w:t>
      </w:r>
    </w:p>
    <w:p w:rsidR="007060AE" w:rsidRPr="003F2DC5" w:rsidRDefault="007060AE" w:rsidP="007060AE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7060AE" w:rsidRDefault="007060AE" w:rsidP="007060AE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7060AE" w:rsidRPr="003F2DC5" w:rsidRDefault="007060AE" w:rsidP="007060AE">
      <w:pPr>
        <w:spacing w:after="120"/>
        <w:rPr>
          <w:b/>
          <w:sz w:val="20"/>
          <w:szCs w:val="20"/>
        </w:rPr>
      </w:pPr>
    </w:p>
    <w:p w:rsidR="007060AE" w:rsidRPr="00697944" w:rsidRDefault="007060AE" w:rsidP="007060AE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7060AE" w:rsidRDefault="007060AE" w:rsidP="007060AE">
      <w:pPr>
        <w:rPr>
          <w:sz w:val="20"/>
          <w:szCs w:val="20"/>
          <w:lang w:val="kk-KZ"/>
        </w:rPr>
      </w:pPr>
    </w:p>
    <w:p w:rsidR="009803CF" w:rsidRDefault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Pr="009803CF" w:rsidRDefault="009803CF" w:rsidP="009803CF"/>
    <w:p w:rsidR="009803CF" w:rsidRDefault="009803CF" w:rsidP="009803CF"/>
    <w:p w:rsidR="009803CF" w:rsidRPr="009803CF" w:rsidRDefault="009803CF" w:rsidP="009803CF"/>
    <w:p w:rsidR="009803CF" w:rsidRDefault="009803CF" w:rsidP="009803CF"/>
    <w:p w:rsidR="00203CCB" w:rsidRDefault="009803CF" w:rsidP="009803CF">
      <w:pPr>
        <w:tabs>
          <w:tab w:val="left" w:pos="1035"/>
        </w:tabs>
      </w:pPr>
      <w:r>
        <w:tab/>
      </w:r>
    </w:p>
    <w:p w:rsidR="009803CF" w:rsidRDefault="009803CF" w:rsidP="009803CF">
      <w:pPr>
        <w:tabs>
          <w:tab w:val="left" w:pos="1035"/>
        </w:tabs>
      </w:pPr>
    </w:p>
    <w:p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РУБРИКАТОР КРИТЕРИАЛЬНОГО ОЦЕНИВАНИЯ ИТОГОВОГО КОНТРОЛЯ </w:t>
      </w:r>
    </w:p>
    <w:p w:rsidR="009803CF" w:rsidRDefault="009803CF" w:rsidP="009803CF">
      <w:pPr>
        <w:jc w:val="center"/>
      </w:pPr>
    </w:p>
    <w:p w:rsidR="009803CF" w:rsidRDefault="009803CF" w:rsidP="009803CF">
      <w:pPr>
        <w:jc w:val="center"/>
      </w:pPr>
      <w:r>
        <w:rPr>
          <w:sz w:val="19"/>
          <w:szCs w:val="19"/>
        </w:rPr>
        <w:t xml:space="preserve"> </w:t>
      </w:r>
      <w:r>
        <w:rPr>
          <w:b/>
          <w:bCs/>
          <w:color w:val="FF0000"/>
          <w:sz w:val="19"/>
          <w:szCs w:val="19"/>
        </w:rPr>
        <w:t> </w:t>
      </w:r>
      <w:r>
        <w:rPr>
          <w:color w:val="FF0000"/>
          <w:sz w:val="19"/>
          <w:szCs w:val="19"/>
        </w:rPr>
        <w:t xml:space="preserve">  </w:t>
      </w:r>
    </w:p>
    <w:p w:rsidR="009803CF" w:rsidRDefault="009803CF" w:rsidP="009803CF">
      <w:pPr>
        <w:jc w:val="center"/>
      </w:pPr>
      <w:r>
        <w:rPr>
          <w:b/>
          <w:bCs/>
        </w:rPr>
        <w:t>Форма:</w:t>
      </w:r>
      <w:r>
        <w:t xml:space="preserve"> Письменно</w:t>
      </w:r>
      <w:r>
        <w:rPr>
          <w:b/>
          <w:bCs/>
        </w:rPr>
        <w:t xml:space="preserve">. Платформа: </w:t>
      </w:r>
      <w:proofErr w:type="spellStart"/>
      <w:r>
        <w:t>Univer</w:t>
      </w:r>
      <w:proofErr w:type="spellEnd"/>
      <w:r>
        <w:t xml:space="preserve"> (письменно в аудитории университета).</w:t>
      </w:r>
    </w:p>
    <w:p w:rsidR="009803CF" w:rsidRDefault="009803CF" w:rsidP="009803CF">
      <w:pPr>
        <w:jc w:val="center"/>
        <w:rPr>
          <w:b/>
          <w:bCs/>
        </w:rPr>
      </w:pPr>
      <w:r>
        <w:rPr>
          <w:b/>
          <w:bCs/>
        </w:rPr>
        <w:t>БАК.</w:t>
      </w:r>
      <w:bookmarkStart w:id="0" w:name="_GoBack"/>
      <w:bookmarkEnd w:id="0"/>
      <w:r>
        <w:rPr>
          <w:b/>
          <w:bCs/>
        </w:rPr>
        <w:t xml:space="preserve"> СТАНДАРТНЫЙ ЭКЗАМЕН: ПИСЬМЕННО 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</w:rPr>
      </w:pPr>
    </w:p>
    <w:p w:rsidR="009803CF" w:rsidRDefault="009803CF" w:rsidP="009803CF">
      <w:pPr>
        <w:tabs>
          <w:tab w:val="left" w:pos="566"/>
          <w:tab w:val="left" w:pos="851"/>
        </w:tabs>
        <w:jc w:val="center"/>
        <w:rPr>
          <w:rFonts w:eastAsia="Calibri" w:cs="Arial"/>
          <w:b/>
          <w:bCs/>
          <w:iCs/>
          <w:lang w:val="kk-KZ"/>
        </w:rPr>
      </w:pPr>
      <w:r>
        <w:rPr>
          <w:rFonts w:eastAsia="Calibri" w:cs="Arial"/>
          <w:b/>
          <w:bCs/>
          <w:iCs/>
          <w:lang w:val="kk-KZ"/>
        </w:rPr>
        <w:t>Критерии  оценивания на  экзамене, результаты обучения: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Calibri" w:cs="Arial"/>
          <w:b/>
          <w:bCs/>
          <w:iCs/>
          <w:lang w:val="kk-KZ"/>
        </w:rPr>
      </w:pPr>
    </w:p>
    <w:tbl>
      <w:tblPr>
        <w:tblStyle w:val="1"/>
        <w:tblW w:w="106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7"/>
        <w:gridCol w:w="1560"/>
        <w:gridCol w:w="1701"/>
        <w:gridCol w:w="1985"/>
        <w:gridCol w:w="1843"/>
        <w:gridCol w:w="1560"/>
        <w:gridCol w:w="1559"/>
      </w:tblGrid>
      <w:tr w:rsidR="009803CF" w:rsidTr="009803C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9803CF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9803CF" w:rsidTr="009803C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803CF" w:rsidRDefault="009803CF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9803CF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«отлично»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Оценка 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«хорошо»</w:t>
            </w:r>
            <w:r>
              <w:rPr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Оценка </w:t>
            </w:r>
            <w:r>
              <w:rPr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>
              <w:rPr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9803CF" w:rsidRDefault="009803CF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:rsidTr="00980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Применение избранной 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Полное выполнение учебного задания, развернутый, аргументированный ответ на поставленный вопрос с последующим </w:t>
            </w:r>
            <w:r>
              <w:rPr>
                <w:sz w:val="28"/>
                <w:szCs w:val="28"/>
                <w:vertAlign w:val="subscript"/>
              </w:rPr>
              <w:lastRenderedPageBreak/>
              <w:t xml:space="preserve">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</w:t>
            </w:r>
            <w:r>
              <w:rPr>
                <w:sz w:val="28"/>
                <w:szCs w:val="28"/>
                <w:vertAlign w:val="subscript"/>
              </w:rPr>
              <w:lastRenderedPageBreak/>
              <w:t>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допущены фактические и смысловые неточности, </w:t>
            </w:r>
            <w:r>
              <w:rPr>
                <w:sz w:val="28"/>
                <w:szCs w:val="28"/>
                <w:vertAlign w:val="subscript"/>
              </w:rPr>
              <w:lastRenderedPageBreak/>
              <w:t>теоретические знания курса использованы поверхностно.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план ответа; неумение решать задания, выполнять </w:t>
            </w:r>
            <w:r>
              <w:rPr>
                <w:sz w:val="28"/>
                <w:szCs w:val="28"/>
                <w:vertAlign w:val="subscript"/>
              </w:rPr>
              <w:lastRenderedPageBreak/>
              <w:t>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заданий; неумение делать </w:t>
            </w:r>
            <w:r>
              <w:rPr>
                <w:sz w:val="28"/>
                <w:szCs w:val="28"/>
                <w:vertAlign w:val="subscript"/>
              </w:rPr>
              <w:lastRenderedPageBreak/>
              <w:t>выводы и обобщения.</w:t>
            </w:r>
          </w:p>
          <w:p w:rsidR="009803CF" w:rsidRDefault="009803CF">
            <w:pPr>
              <w:spacing w:before="100" w:beforeAutospacing="1" w:after="100" w:afterAutospacing="1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9803CF" w:rsidTr="009803CF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9803CF" w:rsidRDefault="009803C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9803CF" w:rsidRDefault="009803CF">
            <w:pPr>
              <w:rPr>
                <w:sz w:val="28"/>
                <w:szCs w:val="28"/>
                <w:vertAlign w:val="subscript"/>
              </w:rPr>
            </w:pPr>
          </w:p>
        </w:tc>
      </w:tr>
    </w:tbl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/>
          <w:bCs/>
          <w:iCs/>
          <w:lang w:val="kk-KZ"/>
        </w:rPr>
      </w:pPr>
      <w:r>
        <w:rPr>
          <w:rFonts w:cs="Arial"/>
          <w:b/>
          <w:bCs/>
          <w:iCs/>
          <w:lang w:val="kk-KZ"/>
        </w:rPr>
        <w:lastRenderedPageBreak/>
        <w:t>Пример расчета общего балла за экзамен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Шкала оценивания: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90-100 баллов – "Отлично",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70-89 баллов – "Хорошо",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50-69 баллов – "Удовлетворительно",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 xml:space="preserve">25-49 – "Неудовлетворительно", 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  <w:r>
        <w:rPr>
          <w:rFonts w:cs="Arial"/>
          <w:bCs/>
          <w:iCs/>
          <w:lang w:val="kk-KZ"/>
        </w:rPr>
        <w:t>0-24 – "Неудовлетворительно" (недопустимо).</w:t>
      </w: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jc w:val="both"/>
        <w:outlineLvl w:val="1"/>
        <w:rPr>
          <w:rFonts w:cs="Arial"/>
          <w:bCs/>
          <w:iCs/>
          <w:lang w:val="kk-KZ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Ind w:w="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9803CF"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pPr>
                                    <w:spacing w:after="160" w:line="256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Удовлетво-рительно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Неудовле-творительно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9803CF">
                              <w:tc>
                                <w:tcPr>
                                  <w:tcW w:w="64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03CF" w:rsidRDefault="009803C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03CF" w:rsidRDefault="009803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0-24 </w:t>
                                  </w:r>
                                </w:p>
                              </w:tc>
                            </w:tr>
                            <w:tr w:rsidR="009803C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</w:tr>
                            <w:tr w:rsidR="009803C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</w:tr>
                            <w:tr w:rsidR="009803CF"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9803CF" w:rsidRDefault="009803CF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803CF" w:rsidRDefault="009803CF"/>
                              </w:tc>
                            </w:tr>
                          </w:tbl>
                          <w:p w:rsidR="009803CF" w:rsidRDefault="009803CF" w:rsidP="009803CF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pImK4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1"/>
                        <w:tblW w:w="0" w:type="auto"/>
                        <w:tblInd w:w="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9803CF"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pPr>
                              <w:spacing w:after="160" w:line="2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Удовлетво-рительно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Неудовле-творительно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</w:tr>
                      <w:tr w:rsidR="009803CF">
                        <w:tc>
                          <w:tcPr>
                            <w:tcW w:w="64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803CF" w:rsidRDefault="0098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803CF" w:rsidRDefault="009803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0-24 </w:t>
                            </w:r>
                          </w:p>
                        </w:tc>
                      </w:tr>
                      <w:tr w:rsidR="009803C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</w:tr>
                      <w:tr w:rsidR="009803C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</w:tr>
                      <w:tr w:rsidR="009803CF">
                        <w:tc>
                          <w:tcPr>
                            <w:tcW w:w="6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9803CF" w:rsidRDefault="009803CF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803CF" w:rsidRDefault="009803CF"/>
                        </w:tc>
                      </w:tr>
                    </w:tbl>
                    <w:p w:rsidR="009803CF" w:rsidRDefault="009803CF" w:rsidP="009803CF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lang w:eastAsia="ru-RU"/>
        </w:rPr>
        <w:t>Итак, у нас есть следующие оценки для каждого из 3 критериев: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val="kk-KZ" w:eastAsia="zh-CN"/>
        </w:rPr>
        <w:t>Понимание теорий</w:t>
      </w:r>
      <w:r>
        <w:rPr>
          <w:rFonts w:eastAsiaTheme="minorEastAsia"/>
          <w:lang w:eastAsia="zh-CN"/>
        </w:rPr>
        <w:t xml:space="preserve">, концепций курса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Практическое применение методов, инструментов и технологий деятельности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numPr>
          <w:ilvl w:val="0"/>
          <w:numId w:val="1"/>
        </w:numPr>
        <w:spacing w:after="160" w:line="254" w:lineRule="auto"/>
        <w:contextualSpacing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Научность языка изложения и оформление работы – </w:t>
      </w:r>
      <w:r>
        <w:rPr>
          <w:rFonts w:eastAsiaTheme="minorEastAsia"/>
          <w:lang w:val="en-US" w:eastAsia="zh-CN"/>
        </w:rPr>
        <w:t>m</w:t>
      </w:r>
      <w:r>
        <w:rPr>
          <w:rFonts w:eastAsiaTheme="minorEastAsia"/>
          <w:lang w:eastAsia="zh-CN"/>
        </w:rPr>
        <w:t>ах 100.</w:t>
      </w:r>
    </w:p>
    <w:p w:rsidR="009803CF" w:rsidRDefault="009803CF" w:rsidP="009803CF">
      <w:pPr>
        <w:spacing w:line="254" w:lineRule="auto"/>
        <w:ind w:left="720" w:firstLine="708"/>
        <w:contextualSpacing/>
        <w:rPr>
          <w:rFonts w:eastAsiaTheme="minorEastAsia"/>
          <w:lang w:eastAsia="zh-CN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Максимальное количество баллов, которое можно получить, составляет 300 баллов.</w:t>
      </w:r>
    </w:p>
    <w:p w:rsidR="009803CF" w:rsidRDefault="009803CF" w:rsidP="009803CF">
      <w:pPr>
        <w:jc w:val="both"/>
        <w:rPr>
          <w:lang w:eastAsia="zh-CN"/>
        </w:rPr>
      </w:pPr>
    </w:p>
    <w:p w:rsidR="009803CF" w:rsidRDefault="009803CF" w:rsidP="009803CF">
      <w:pPr>
        <w:jc w:val="both"/>
        <w:rPr>
          <w:lang w:eastAsia="zh-CN"/>
        </w:rPr>
      </w:pPr>
      <w:r>
        <w:rPr>
          <w:lang w:eastAsia="zh-CN"/>
        </w:rPr>
        <w:t xml:space="preserve">Итоговая оценка </w:t>
      </w:r>
      <w:r>
        <w:rPr>
          <w:b/>
          <w:bCs/>
          <w:lang w:eastAsia="zh-CN"/>
        </w:rPr>
        <w:t>(ИО</w:t>
      </w:r>
      <w:r>
        <w:rPr>
          <w:lang w:eastAsia="zh-CN"/>
        </w:rPr>
        <w:t xml:space="preserve">) </w:t>
      </w:r>
      <w:r>
        <w:rPr>
          <w:b/>
          <w:bCs/>
          <w:lang w:eastAsia="zh-CN"/>
        </w:rPr>
        <w:t>= (Б1+Б2+Б3) / К</w:t>
      </w:r>
      <w:r>
        <w:rPr>
          <w:lang w:eastAsia="zh-CN"/>
        </w:rPr>
        <w:t xml:space="preserve">, где </w:t>
      </w:r>
      <w:r>
        <w:rPr>
          <w:b/>
          <w:bCs/>
          <w:lang w:eastAsia="zh-CN"/>
        </w:rPr>
        <w:t>Б</w:t>
      </w:r>
      <w:r>
        <w:rPr>
          <w:lang w:eastAsia="zh-CN"/>
        </w:rPr>
        <w:t xml:space="preserve"> – баллы по критерию, </w:t>
      </w:r>
      <w:proofErr w:type="gramStart"/>
      <w:r>
        <w:rPr>
          <w:b/>
          <w:bCs/>
          <w:lang w:eastAsia="zh-CN"/>
        </w:rPr>
        <w:t>К</w:t>
      </w:r>
      <w:proofErr w:type="gramEnd"/>
      <w:r>
        <w:rPr>
          <w:lang w:eastAsia="zh-CN"/>
        </w:rPr>
        <w:t xml:space="preserve"> – общее количество критериев.</w:t>
      </w:r>
    </w:p>
    <w:p w:rsidR="009803CF" w:rsidRDefault="009803CF" w:rsidP="009803CF">
      <w:pPr>
        <w:rPr>
          <w:rFonts w:eastAsiaTheme="minorEastAsia"/>
          <w:lang w:eastAsia="ru-RU"/>
        </w:rPr>
      </w:pP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Исходя из этого процента, мы можем сопоставить оценку со шкалой оценивания:</w:t>
      </w:r>
    </w:p>
    <w:p w:rsidR="009803CF" w:rsidRDefault="009803CF" w:rsidP="009803CF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9803CF" w:rsidRDefault="009803CF" w:rsidP="009803CF">
      <w:pPr>
        <w:rPr>
          <w:rFonts w:eastAsiaTheme="minorEastAsia"/>
          <w:lang w:eastAsia="ru-RU"/>
        </w:rPr>
      </w:pPr>
    </w:p>
    <w:p w:rsidR="009803CF" w:rsidRDefault="009803CF" w:rsidP="009803CF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9803CF" w:rsidRDefault="009803CF" w:rsidP="009803CF">
      <w:pPr>
        <w:tabs>
          <w:tab w:val="left" w:pos="566"/>
          <w:tab w:val="left" w:pos="851"/>
        </w:tabs>
        <w:jc w:val="both"/>
        <w:rPr>
          <w:rFonts w:eastAsia="SimSun"/>
          <w:b/>
          <w:bCs/>
          <w:lang w:eastAsia="ru-RU"/>
        </w:rPr>
      </w:pPr>
    </w:p>
    <w:p w:rsidR="009803CF" w:rsidRDefault="009803CF" w:rsidP="009803CF">
      <w:pPr>
        <w:keepNext/>
        <w:tabs>
          <w:tab w:val="center" w:pos="4677"/>
          <w:tab w:val="right" w:pos="9355"/>
        </w:tabs>
        <w:spacing w:after="60"/>
        <w:ind w:firstLine="567"/>
        <w:outlineLvl w:val="1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ab/>
      </w:r>
    </w:p>
    <w:p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:rsidR="009803CF" w:rsidRDefault="009803CF" w:rsidP="009803CF">
      <w:pPr>
        <w:spacing w:after="200" w:line="276" w:lineRule="auto"/>
        <w:rPr>
          <w:rFonts w:eastAsia="SimSun"/>
          <w:lang w:val="kk-KZ" w:eastAsia="ru-RU"/>
        </w:rPr>
      </w:pPr>
    </w:p>
    <w:p w:rsidR="009803CF" w:rsidRDefault="009803CF" w:rsidP="009803CF">
      <w:pPr>
        <w:jc w:val="both"/>
        <w:rPr>
          <w:rFonts w:eastAsiaTheme="minorEastAsia"/>
          <w:b/>
          <w:lang w:eastAsia="zh-CN"/>
        </w:rPr>
      </w:pPr>
    </w:p>
    <w:p w:rsidR="009803CF" w:rsidRDefault="009803CF" w:rsidP="009803CF"/>
    <w:p w:rsidR="009803CF" w:rsidRPr="009803CF" w:rsidRDefault="009803CF" w:rsidP="009803CF">
      <w:pPr>
        <w:tabs>
          <w:tab w:val="left" w:pos="1035"/>
        </w:tabs>
      </w:pPr>
    </w:p>
    <w:sectPr w:rsidR="009803CF" w:rsidRPr="0098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A"/>
    <w:rsid w:val="00203CCB"/>
    <w:rsid w:val="002A5B97"/>
    <w:rsid w:val="00321F96"/>
    <w:rsid w:val="003F0643"/>
    <w:rsid w:val="007060AE"/>
    <w:rsid w:val="0074561A"/>
    <w:rsid w:val="008932A6"/>
    <w:rsid w:val="009405FC"/>
    <w:rsid w:val="009803CF"/>
    <w:rsid w:val="00B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ABCB0-FD5D-4F40-8ADA-ED8BC1E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60AE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7060AE"/>
  </w:style>
  <w:style w:type="character" w:customStyle="1" w:styleId="eop">
    <w:name w:val="eop"/>
    <w:basedOn w:val="a0"/>
    <w:rsid w:val="007060AE"/>
  </w:style>
  <w:style w:type="paragraph" w:styleId="a5">
    <w:name w:val="No Spacing"/>
    <w:uiPriority w:val="1"/>
    <w:qFormat/>
    <w:rsid w:val="0070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1F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F9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uiPriority w:val="59"/>
    <w:rsid w:val="009803C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6446781110?pwd=VXlJZXM4M0tuK05OdDRLckR6elg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cp:lastPrinted>2023-09-21T09:22:00Z</cp:lastPrinted>
  <dcterms:created xsi:type="dcterms:W3CDTF">2023-09-03T16:01:00Z</dcterms:created>
  <dcterms:modified xsi:type="dcterms:W3CDTF">2025-01-23T15:31:00Z</dcterms:modified>
</cp:coreProperties>
</file>